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F76FE" w14:textId="47D8E250" w:rsidR="009E3181" w:rsidRDefault="008E2C85" w:rsidP="001D3C69">
      <w:pPr>
        <w:pStyle w:val="Salutation"/>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pPr>
      <w:r w:rsidRPr="00154275">
        <w:rPr>
          <w:rFonts w:ascii="Arial Nova Light" w:hAnsi="Arial Nova Light"/>
          <w:noProof/>
          <w:color w:val="808080" w:themeColor="background1" w:themeShade="80"/>
          <w:sz w:val="36"/>
          <w:szCs w:val="28"/>
        </w:rPr>
        <w:drawing>
          <wp:anchor distT="0" distB="0" distL="114300" distR="114300" simplePos="0" relativeHeight="251654144" behindDoc="0" locked="0" layoutInCell="1" allowOverlap="1" wp14:anchorId="299DF09E" wp14:editId="304C5CDB">
            <wp:simplePos x="0" y="0"/>
            <wp:positionH relativeFrom="margin">
              <wp:posOffset>1965960</wp:posOffset>
            </wp:positionH>
            <wp:positionV relativeFrom="paragraph">
              <wp:posOffset>0</wp:posOffset>
            </wp:positionV>
            <wp:extent cx="2901600" cy="327600"/>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600" cy="327600"/>
                    </a:xfrm>
                    <a:prstGeom prst="rect">
                      <a:avLst/>
                    </a:prstGeom>
                  </pic:spPr>
                </pic:pic>
              </a:graphicData>
            </a:graphic>
            <wp14:sizeRelH relativeFrom="margin">
              <wp14:pctWidth>0</wp14:pctWidth>
            </wp14:sizeRelH>
            <wp14:sizeRelV relativeFrom="margin">
              <wp14:pctHeight>0</wp14:pctHeight>
            </wp14:sizeRelV>
          </wp:anchor>
        </w:drawing>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Savings &amp; </w:t>
      </w:r>
      <w:r w:rsidR="00321666">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investment costs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are based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on </w:t>
      </w:r>
      <w:r w:rsidR="00800BAF">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real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products from approved suppliers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Click</w:t>
      </w:r>
      <w:r w:rsidR="006C1A9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the link to review recommend upgrades,</w:t>
      </w:r>
      <w:r w:rsidR="00DC59BE">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view a more granular breakdown of calculations,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00EC3DF0">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contact suppliers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and arrange installation</w:t>
      </w:r>
      <w:r w:rsidR="001973B3">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p>
    <w:p w14:paraId="46369237" w14:textId="7185FFAC" w:rsidR="008E2C85" w:rsidRPr="009E3181" w:rsidRDefault="00921A6D" w:rsidP="009E3181">
      <w:pPr>
        <w:pStyle w:val="Salutation"/>
        <w:jc w:val="center"/>
        <w:rPr>
          <w:rFonts w:ascii="Arial Nova Light" w:hAnsi="Arial Nova Light"/>
          <w:b/>
          <w:bCs w:val="0"/>
          <w:color w:val="808080" w:themeColor="background1" w:themeShade="80"/>
          <w:sz w:val="28"/>
          <w:szCs w:val="20"/>
          <w14:shadow w14:blurRad="63500" w14:dist="50800" w14:dir="13500000" w14:sx="0" w14:sy="0" w14:kx="0" w14:ky="0" w14:algn="none">
            <w14:srgbClr w14:val="000000">
              <w14:alpha w14:val="50000"/>
            </w14:srgbClr>
          </w14:shadow>
        </w:rPr>
      </w:pPr>
      <w:hyperlink r:id="rId31" w:history="1">
        <w:r>
          <w:rPr>
            <w:rFonts w:ascii="Arial Nova" w:hAnsi="Arial Nova" w:eastAsia="Arial Nova" w:cs="Arial Nova"/>
            <w:color w:val="#066cbd"/>
            <w:sz w:val="28"/>
            <w:szCs w:val="28"/>
            <w:u w:val="single"/>
          </w:rPr>
          <w:t xml:space="preserve">https://whatsthepayback.com/overview?id=2981156</w:t>
        </w:r>
      </w:hyperlink>
      <w:r w:rsidR="00C21863" w:rsidRPr="009E3181">
        <w:rPr>
          <w:rFonts w:ascii="Arial Nova Light" w:hAnsi="Arial Nova Light"/>
          <w:b/>
          <w:bCs w:val="0"/>
          <w:color w:val="0070C0"/>
          <w:sz w:val="28"/>
          <w:szCs w:val="20"/>
          <w14:shadow w14:blurRad="63500" w14:dist="50800" w14:dir="13500000" w14:sx="0" w14:sy="0" w14:kx="0" w14:ky="0" w14:algn="none">
            <w14:srgbClr w14:val="000000">
              <w14:alpha w14:val="50000"/>
            </w14:srgbClr>
          </w14:shadow>
        </w:rPr>
        <w:br/>
      </w:r>
    </w:p>
    <w:p w14:paraId="0293D2ED" w14:textId="5F051880" w:rsidR="00296BD0" w:rsidRDefault="005869CA" w:rsidP="00460FE9">
      <w:pPr>
        <w:jc w:val="center"/>
        <w:rPr>
          <w:rFonts w:ascii="Abadi" w:hAnsi="Abadi"/>
          <w:b/>
          <w:color w:val="607E4C" w:themeColor="accent4"/>
          <w:sz w:val="36"/>
          <w:szCs w:val="28"/>
          <w14:textOutline w14:w="0" w14:cap="flat" w14:cmpd="sng" w14:algn="ctr">
            <w14:noFill/>
            <w14:prstDash w14:val="solid"/>
            <w14:round/>
          </w14:textOutline>
          <w14:props3d w14:extrusionH="57150" w14:contourW="0" w14:prstMaterial="softEdge">
            <w14:bevelT w14:w="25400" w14:h="38100" w14:prst="circle"/>
          </w14:props3d>
        </w:rPr>
      </w:pPr>
      <w:r w:rsidRPr="00296BD0">
        <w:rPr>
          <w:rFonts w:ascii="Abadi" w:hAnsi="Abadi"/>
          <w:b/>
          <w:color w:val="607E4C" w:themeColor="accent4"/>
          <w:sz w:val="36"/>
          <w:szCs w:val="28"/>
          <w14:textOutline w14:w="0" w14:cap="flat" w14:cmpd="sng" w14:algn="ctr">
            <w14:noFill/>
            <w14:prstDash w14:val="solid"/>
            <w14:round/>
          </w14:textOutline>
          <w14:props3d w14:extrusionH="57150" w14:contourW="0" w14:prstMaterial="softEdge">
            <w14:bevelT w14:w="25400" w14:h="38100" w14:prst="circle"/>
          </w14:props3d>
        </w:rPr>
        <w:t>Summary of Results</w:t>
      </w: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00032C" w:rsidRPr="00FF0924" w14:paraId="7037A2D6" w14:textId="77777777" w:rsidTr="004E1A2B">
        <w:trPr>
          <w:trHeight w:val="625"/>
          <w:jc w:val="center"/>
        </w:trPr>
        <w:tc>
          <w:tcPr>
            <w:tcW w:w="8648" w:type="dxa"/>
            <w:gridSpan w:val="7"/>
            <w:tcBorders>
              <w:top w:val="dashed" w:sz="4" w:space="0" w:color="BFBFBF" w:themeColor="background1" w:themeShade="BF"/>
              <w:left w:val="nil"/>
              <w:bottom w:val="nil"/>
              <w:right w:val="nil"/>
            </w:tcBorders>
          </w:tcPr>
          <w:p w14:paraId="4C017D7B" w14:textId="7C02EF82" w:rsidR="0000032C" w:rsidRPr="00FF0924" w:rsidRDefault="0000032C" w:rsidP="003B29D7">
            <w:pPr>
              <w:keepNext/>
              <w:rPr>
                <w:rFonts w:ascii="Arial Nova" w:hAnsi="Arial Nova"/>
              </w:rPr>
            </w:pPr>
          </w:p>
        </w:tc>
      </w:tr>
      <w:tr w:rsidR="00625F30" w:rsidRPr="00FF0924" w14:paraId="6EAB1CCD" w14:textId="77777777" w:rsidTr="004E1A2B">
        <w:trPr>
          <w:trHeight w:val="426"/>
          <w:jc w:val="center"/>
        </w:trPr>
        <w:tc>
          <w:tcPr>
            <w:tcW w:w="2127" w:type="dxa"/>
            <w:vMerge w:val="restart"/>
            <w:tcBorders>
              <w:top w:val="nil"/>
              <w:left w:val="nil"/>
              <w:right w:val="nil"/>
            </w:tcBorders>
          </w:tcPr>
          <w:p w14:paraId="1B87303A" w14:textId="77777777" w:rsidR="00625F30" w:rsidRPr="00FF0924" w:rsidRDefault="00625F30" w:rsidP="003B29D7">
            <w:pPr>
              <w:keepNext/>
              <w:jc w:val="center"/>
              <w:rPr>
                <w:rFonts w:ascii="Arial Nova" w:hAnsi="Arial Nova"/>
              </w:rPr>
            </w:pPr>
            <w:r w:rsidRPr="00FF0924">
              <w:rPr>
                <w:rFonts w:ascii="Arial Nova" w:hAnsi="Arial Nova"/>
                <w:noProof/>
              </w:rPr>
              <w:drawing>
                <wp:anchor distT="0" distB="0" distL="114300" distR="114300" simplePos="0" relativeHeight="251700224" behindDoc="1" locked="0" layoutInCell="1" allowOverlap="1" wp14:anchorId="3CEFB0D7" wp14:editId="3E75EF8A">
                  <wp:simplePos x="0" y="0"/>
                  <wp:positionH relativeFrom="column">
                    <wp:align>center</wp:align>
                  </wp:positionH>
                  <wp:positionV relativeFrom="line">
                    <wp:align>center</wp:align>
                  </wp:positionV>
                  <wp:extent cx="720000" cy="720000"/>
                  <wp:effectExtent l="0" t="0" r="0" b="4445"/>
                  <wp:wrapTopAndBottom/>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216ECCB4" w14:textId="2C51DC57" w:rsidR="00625F30" w:rsidRPr="00FF0924" w:rsidRDefault="00625F30" w:rsidP="003B29D7">
            <w:pPr>
              <w:keepNext/>
              <w:jc w:val="center"/>
              <w:rPr>
                <w:rFonts w:ascii="Arial Nova" w:hAnsi="Arial Nova"/>
              </w:rPr>
            </w:pPr>
            <w:r w:rsidRPr="00FF0924">
              <w:rPr>
                <w:rFonts w:ascii="Arial Nova" w:hAnsi="Arial Nova"/>
              </w:rPr>
              <w:t>Energy Efficient Lighting</w:t>
            </w:r>
          </w:p>
        </w:tc>
        <w:tc>
          <w:tcPr>
            <w:tcW w:w="283" w:type="dxa"/>
            <w:vMerge w:val="restart"/>
            <w:tcBorders>
              <w:top w:val="nil"/>
              <w:left w:val="nil"/>
              <w:bottom w:val="nil"/>
              <w:right w:val="nil"/>
            </w:tcBorders>
          </w:tcPr>
          <w:p w14:paraId="59A55D09" w14:textId="77777777" w:rsidR="00625F30" w:rsidRPr="00FF0924" w:rsidRDefault="00625F30" w:rsidP="003B29D7">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7361168D" w14:textId="0EAC4B44" w:rsidR="00625F30" w:rsidRPr="00BF2AD6" w:rsidRDefault="00625F30" w:rsidP="003B29D7">
            <w:pPr>
              <w:keepNext/>
              <w:rPr>
                <w:rFonts w:ascii="Arial Nova" w:hAnsi="Arial Nova"/>
              </w:rPr>
            </w:pPr>
            <w:r w:rsidRPr="00BF2AD6">
              <w:rPr>
                <w:rFonts w:ascii="Arial Nova" w:hAnsi="Arial Nova"/>
              </w:rPr>
              <w:t>Annual Savings</w:t>
            </w:r>
          </w:p>
        </w:tc>
      </w:tr>
      <w:tr w:rsidR="004E1A2B" w:rsidRPr="00FF0924" w14:paraId="23434365" w14:textId="77777777" w:rsidTr="00BF2AD6">
        <w:trPr>
          <w:trHeight w:val="992"/>
          <w:jc w:val="center"/>
        </w:trPr>
        <w:tc>
          <w:tcPr>
            <w:tcW w:w="2127" w:type="dxa"/>
            <w:vMerge/>
            <w:tcBorders>
              <w:left w:val="nil"/>
              <w:right w:val="nil"/>
            </w:tcBorders>
          </w:tcPr>
          <w:p w14:paraId="357CCECC" w14:textId="05AEBCA1" w:rsidR="004E1A2B" w:rsidRPr="00FF0924" w:rsidRDefault="004E1A2B" w:rsidP="003B29D7">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6A6C6040" w14:textId="77777777" w:rsidR="004E1A2B" w:rsidRPr="00FF0924" w:rsidRDefault="004E1A2B" w:rsidP="003B29D7">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76556BBF" w14:textId="77777777" w:rsidR="004E1A2B" w:rsidRDefault="004E1A2B" w:rsidP="003B29D7">
            <w:pPr>
              <w:keepNext/>
              <w:spacing w:after="40"/>
              <w:rPr>
                <w:rFonts w:ascii="Arial Nova" w:hAnsi="Arial Nova"/>
                <w:sz w:val="22"/>
                <w:szCs w:val="18"/>
              </w:rPr>
            </w:pPr>
            <w:r w:rsidRPr="000529EE">
              <w:rPr>
                <w:rFonts w:ascii="Arial Nova" w:hAnsi="Arial Nova"/>
                <w:sz w:val="22"/>
                <w:szCs w:val="18"/>
              </w:rPr>
              <w:t>Monetary</w:t>
            </w:r>
          </w:p>
          <w:p w14:paraId="475384EC" w14:textId="5EB2945A" w:rsidR="004E1A2B" w:rsidRPr="000529EE" w:rsidRDefault="0083516E" w:rsidP="003B29D7">
            <w:pPr>
              <w:keepNext/>
              <w:spacing w:after="40"/>
              <w:rPr>
                <w:rFonts w:ascii="Arial Nova" w:hAnsi="Arial Nova"/>
                <w:sz w:val="22"/>
                <w:szCs w:val="18"/>
              </w:rPr>
            </w:pPr>
            <w:r>
              <w:rPr>
                <w:rFonts w:ascii="Arial Nova" w:hAnsi="Arial Nova"/>
                <w:sz w:val="28"/>
                <w:szCs w:val="21"/>
              </w:rPr>
              <w:t>£1,407.77</w:t>
            </w:r>
          </w:p>
        </w:tc>
        <w:tc>
          <w:tcPr>
            <w:tcW w:w="1985" w:type="dxa"/>
            <w:gridSpan w:val="2"/>
            <w:tcBorders>
              <w:top w:val="single" w:sz="2" w:space="0" w:color="D9D9D9" w:themeColor="background1" w:themeShade="D9"/>
              <w:left w:val="nil"/>
              <w:bottom w:val="nil"/>
              <w:right w:val="nil"/>
            </w:tcBorders>
            <w:vAlign w:val="center"/>
          </w:tcPr>
          <w:p w14:paraId="2B51200F" w14:textId="4C924C38" w:rsidR="004E1A2B" w:rsidRDefault="004E1A2B" w:rsidP="003B29D7">
            <w:pPr>
              <w:keepNext/>
              <w:spacing w:after="40"/>
              <w:rPr>
                <w:rFonts w:ascii="Arial Nova" w:hAnsi="Arial Nova"/>
                <w:sz w:val="22"/>
                <w:szCs w:val="18"/>
              </w:rPr>
            </w:pPr>
            <w:r>
              <w:rPr>
                <w:rFonts w:ascii="Arial Nova" w:hAnsi="Arial Nova"/>
                <w:sz w:val="22"/>
                <w:szCs w:val="18"/>
              </w:rPr>
              <w:t>Energy</w:t>
            </w:r>
          </w:p>
          <w:p w14:paraId="50741607" w14:textId="31741BFB" w:rsidR="004E1A2B" w:rsidRPr="00FF0924" w:rsidRDefault="00087221" w:rsidP="003B29D7">
            <w:pPr>
              <w:keepNext/>
              <w:rPr>
                <w:rFonts w:ascii="Arial Nova" w:hAnsi="Arial Nova"/>
              </w:rPr>
            </w:pPr>
            <w:r>
              <w:rPr>
                <w:rFonts w:ascii="Arial Nova" w:hAnsi="Arial Nova"/>
                <w:sz w:val="28"/>
                <w:szCs w:val="21"/>
              </w:rPr>
              <w:t>4,420</w:t>
            </w:r>
            <w:r w:rsidRPr="004E1A2B">
              <w:rPr>
                <w:rFonts w:ascii="Arial Nova" w:hAnsi="Arial Nova"/>
                <w:sz w:val="28"/>
                <w:szCs w:val="21"/>
              </w:rPr>
              <w:t xml:space="preserve"> </w:t>
            </w:r>
            <w:r w:rsidR="004E1A2B" w:rsidRPr="004E1A2B">
              <w:rPr>
                <w:rFonts w:ascii="Arial Nova" w:hAnsi="Arial Nova"/>
                <w:sz w:val="28"/>
                <w:szCs w:val="21"/>
              </w:rPr>
              <w:t>kWh</w:t>
            </w:r>
          </w:p>
        </w:tc>
        <w:tc>
          <w:tcPr>
            <w:tcW w:w="1985" w:type="dxa"/>
            <w:tcBorders>
              <w:top w:val="single" w:sz="2" w:space="0" w:color="D9D9D9" w:themeColor="background1" w:themeShade="D9"/>
              <w:left w:val="nil"/>
              <w:bottom w:val="nil"/>
              <w:right w:val="nil"/>
            </w:tcBorders>
            <w:vAlign w:val="center"/>
          </w:tcPr>
          <w:p w14:paraId="717461E4" w14:textId="267103F2" w:rsidR="004E1A2B" w:rsidRDefault="00BF2AD6" w:rsidP="003B29D7">
            <w:pPr>
              <w:keepNext/>
              <w:spacing w:after="40"/>
              <w:rPr>
                <w:rFonts w:ascii="Arial Nova" w:hAnsi="Arial Nova"/>
                <w:sz w:val="22"/>
                <w:szCs w:val="18"/>
              </w:rPr>
            </w:pPr>
            <w:r>
              <w:rPr>
                <w:rFonts w:ascii="Arial Nova" w:hAnsi="Arial Nova"/>
                <w:sz w:val="22"/>
                <w:szCs w:val="18"/>
              </w:rPr>
              <w:t>Carbon</w:t>
            </w:r>
          </w:p>
          <w:p w14:paraId="3616C9AA" w14:textId="7631BB7B" w:rsidR="004E1A2B" w:rsidRPr="004E1A2B" w:rsidRDefault="00087221" w:rsidP="003B29D7">
            <w:pPr>
              <w:keepNext/>
              <w:rPr>
                <w:rFonts w:ascii="Arial Nova" w:hAnsi="Arial Nova"/>
                <w:sz w:val="28"/>
                <w:szCs w:val="28"/>
              </w:rPr>
            </w:pPr>
            <w:r>
              <w:rPr>
                <w:rFonts w:ascii="Arial Nova" w:hAnsi="Arial Nova" w:cstheme="minorHAnsi"/>
                <w:sz w:val="28"/>
                <w:szCs w:val="28"/>
              </w:rPr>
              <w:t>1,251</w:t>
            </w:r>
            <w:r w:rsidR="004E1A2B" w:rsidRPr="004E1A2B">
              <w:rPr>
                <w:rFonts w:ascii="Arial Nova" w:hAnsi="Arial Nova" w:cstheme="minorHAnsi"/>
                <w:sz w:val="28"/>
                <w:szCs w:val="28"/>
              </w:rPr>
              <w:t xml:space="preserve"> kgCO</w:t>
            </w:r>
            <w:r w:rsidR="004E1A2B" w:rsidRPr="004E1A2B">
              <w:rPr>
                <w:rFonts w:ascii="Arial Nova" w:hAnsi="Arial Nova" w:cstheme="minorHAnsi"/>
                <w:sz w:val="28"/>
                <w:szCs w:val="28"/>
                <w:vertAlign w:val="subscript"/>
              </w:rPr>
              <w:t>2</w:t>
            </w:r>
            <w:r w:rsidR="004E1A2B" w:rsidRPr="004E1A2B">
              <w:rPr>
                <w:rFonts w:ascii="Arial Nova" w:hAnsi="Arial Nova" w:cstheme="minorHAnsi"/>
                <w:sz w:val="28"/>
                <w:szCs w:val="28"/>
              </w:rPr>
              <w:t>e</w:t>
            </w:r>
          </w:p>
        </w:tc>
      </w:tr>
      <w:tr w:rsidR="00625F30" w:rsidRPr="00FF0924" w14:paraId="7FBA3FFE" w14:textId="77777777" w:rsidTr="00BF2AD6">
        <w:trPr>
          <w:trHeight w:val="77"/>
          <w:jc w:val="center"/>
        </w:trPr>
        <w:tc>
          <w:tcPr>
            <w:tcW w:w="2127" w:type="dxa"/>
            <w:vMerge/>
            <w:tcBorders>
              <w:left w:val="nil"/>
              <w:right w:val="nil"/>
            </w:tcBorders>
          </w:tcPr>
          <w:p w14:paraId="667D3BDA" w14:textId="1BA9A21D" w:rsidR="00625F30" w:rsidRPr="00FF0924" w:rsidRDefault="00625F30" w:rsidP="003B29D7">
            <w:pPr>
              <w:keepNext/>
              <w:jc w:val="center"/>
              <w:rPr>
                <w:rFonts w:ascii="Arial Nova" w:hAnsi="Arial Nova"/>
              </w:rPr>
            </w:pPr>
          </w:p>
        </w:tc>
        <w:tc>
          <w:tcPr>
            <w:tcW w:w="283" w:type="dxa"/>
            <w:vMerge/>
            <w:tcBorders>
              <w:top w:val="nil"/>
              <w:left w:val="nil"/>
              <w:bottom w:val="nil"/>
              <w:right w:val="nil"/>
            </w:tcBorders>
          </w:tcPr>
          <w:p w14:paraId="7B9552C3" w14:textId="77777777" w:rsidR="00625F30" w:rsidRPr="00FF0924" w:rsidRDefault="00625F30" w:rsidP="003B29D7">
            <w:pPr>
              <w:keepNext/>
              <w:rPr>
                <w:rFonts w:ascii="Arial Nova" w:hAnsi="Arial Nova"/>
              </w:rPr>
            </w:pPr>
          </w:p>
        </w:tc>
        <w:tc>
          <w:tcPr>
            <w:tcW w:w="6238" w:type="dxa"/>
            <w:gridSpan w:val="5"/>
            <w:tcBorders>
              <w:top w:val="nil"/>
              <w:left w:val="nil"/>
              <w:bottom w:val="nil"/>
              <w:right w:val="nil"/>
            </w:tcBorders>
          </w:tcPr>
          <w:p w14:paraId="66C71D41" w14:textId="00AA4CEE" w:rsidR="00625F30" w:rsidRPr="00BF2AD6" w:rsidRDefault="00625F30" w:rsidP="003B29D7">
            <w:pPr>
              <w:keepNext/>
              <w:rPr>
                <w:rFonts w:ascii="Arial Nova" w:hAnsi="Arial Nova"/>
                <w:sz w:val="15"/>
                <w:szCs w:val="10"/>
              </w:rPr>
            </w:pPr>
          </w:p>
        </w:tc>
      </w:tr>
      <w:tr w:rsidR="00625F30" w:rsidRPr="00FF0924" w14:paraId="62D18835" w14:textId="77777777" w:rsidTr="004E1A2B">
        <w:trPr>
          <w:trHeight w:val="425"/>
          <w:jc w:val="center"/>
        </w:trPr>
        <w:tc>
          <w:tcPr>
            <w:tcW w:w="2127" w:type="dxa"/>
            <w:vMerge/>
            <w:tcBorders>
              <w:left w:val="nil"/>
              <w:right w:val="nil"/>
            </w:tcBorders>
          </w:tcPr>
          <w:p w14:paraId="2735FD5E" w14:textId="45953F86" w:rsidR="00625F30" w:rsidRPr="00FF0924" w:rsidRDefault="00625F30" w:rsidP="003B29D7">
            <w:pPr>
              <w:keepNext/>
              <w:jc w:val="center"/>
              <w:rPr>
                <w:rFonts w:ascii="Arial Nova" w:hAnsi="Arial Nova"/>
              </w:rPr>
            </w:pPr>
          </w:p>
        </w:tc>
        <w:tc>
          <w:tcPr>
            <w:tcW w:w="283" w:type="dxa"/>
            <w:vMerge/>
            <w:tcBorders>
              <w:top w:val="nil"/>
              <w:left w:val="nil"/>
              <w:bottom w:val="nil"/>
              <w:right w:val="nil"/>
            </w:tcBorders>
          </w:tcPr>
          <w:p w14:paraId="30C81893" w14:textId="77777777" w:rsidR="00625F30" w:rsidRPr="00FF0924" w:rsidRDefault="00625F30" w:rsidP="003B29D7">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7A011A3" w14:textId="3648E0F6" w:rsidR="00625F30" w:rsidRPr="00BF2AD6" w:rsidRDefault="00625F30" w:rsidP="003B29D7">
            <w:pPr>
              <w:keepNext/>
              <w:rPr>
                <w:rFonts w:ascii="Arial Nova" w:hAnsi="Arial Nova"/>
              </w:rPr>
            </w:pPr>
            <w:r w:rsidRPr="00BF2AD6">
              <w:rPr>
                <w:rFonts w:ascii="Arial Nova" w:hAnsi="Arial Nova"/>
              </w:rPr>
              <w:t>Financial</w:t>
            </w:r>
            <w:r w:rsidRPr="00BF2AD6">
              <w:rPr>
                <w:rFonts w:ascii="Arial Nova" w:hAnsi="Arial Nova"/>
              </w:rPr>
              <w:t xml:space="preserve"> </w:t>
            </w:r>
            <w:r w:rsidRPr="00BF2AD6">
              <w:rPr>
                <w:rFonts w:ascii="Arial Nova" w:hAnsi="Arial Nova"/>
              </w:rPr>
              <w:t>Statistics</w:t>
            </w:r>
          </w:p>
        </w:tc>
      </w:tr>
      <w:tr w:rsidR="00BF2AD6" w:rsidRPr="00FF0924" w14:paraId="2D76FBCD" w14:textId="77777777" w:rsidTr="00BF2AD6">
        <w:trPr>
          <w:trHeight w:val="992"/>
          <w:jc w:val="center"/>
        </w:trPr>
        <w:tc>
          <w:tcPr>
            <w:tcW w:w="2127" w:type="dxa"/>
            <w:vMerge/>
            <w:tcBorders>
              <w:left w:val="nil"/>
              <w:bottom w:val="nil"/>
              <w:right w:val="nil"/>
            </w:tcBorders>
          </w:tcPr>
          <w:p w14:paraId="1B634BF9" w14:textId="77777777" w:rsidR="00BF2AD6" w:rsidRPr="00FF0924" w:rsidRDefault="00BF2AD6" w:rsidP="003B29D7">
            <w:pPr>
              <w:keepNext/>
              <w:rPr>
                <w:rFonts w:ascii="Arial Nova" w:hAnsi="Arial Nova"/>
              </w:rPr>
            </w:pPr>
          </w:p>
        </w:tc>
        <w:tc>
          <w:tcPr>
            <w:tcW w:w="283" w:type="dxa"/>
            <w:vMerge/>
            <w:tcBorders>
              <w:top w:val="nil"/>
              <w:left w:val="nil"/>
              <w:bottom w:val="nil"/>
              <w:right w:val="nil"/>
            </w:tcBorders>
          </w:tcPr>
          <w:p w14:paraId="0F267D4C" w14:textId="77777777" w:rsidR="00BF2AD6" w:rsidRPr="00FF0924" w:rsidRDefault="00BF2AD6" w:rsidP="003B29D7">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59ECB41" w14:textId="25CD5F5C" w:rsidR="00BF2AD6" w:rsidRDefault="00BF2AD6" w:rsidP="003B29D7">
            <w:pPr>
              <w:keepNext/>
              <w:spacing w:after="40"/>
              <w:rPr>
                <w:rFonts w:ascii="Arial Nova" w:hAnsi="Arial Nova"/>
                <w:sz w:val="22"/>
                <w:szCs w:val="18"/>
              </w:rPr>
            </w:pPr>
            <w:r>
              <w:rPr>
                <w:rFonts w:ascii="Arial Nova" w:hAnsi="Arial Nova"/>
                <w:sz w:val="22"/>
                <w:szCs w:val="18"/>
              </w:rPr>
              <w:t>Total Investment</w:t>
            </w:r>
          </w:p>
          <w:p w14:paraId="425FDC27" w14:textId="047DA8EA" w:rsidR="00BF2AD6" w:rsidRPr="004E1A2B" w:rsidRDefault="001B37B8" w:rsidP="003B29D7">
            <w:pPr>
              <w:keepNext/>
              <w:spacing w:after="40"/>
              <w:rPr>
                <w:rFonts w:ascii="Arial Nova" w:hAnsi="Arial Nova"/>
                <w:sz w:val="22"/>
                <w:szCs w:val="18"/>
              </w:rPr>
            </w:pPr>
            <w:r>
              <w:rPr>
                <w:rFonts w:ascii="Arial Nova" w:hAnsi="Arial Nova"/>
                <w:sz w:val="28"/>
                <w:szCs w:val="21"/>
              </w:rPr>
              <w:t>£1,050.00</w:t>
            </w:r>
          </w:p>
        </w:tc>
        <w:tc>
          <w:tcPr>
            <w:tcW w:w="2079" w:type="dxa"/>
            <w:gridSpan w:val="2"/>
            <w:tcBorders>
              <w:top w:val="single" w:sz="2" w:space="0" w:color="D9D9D9" w:themeColor="background1" w:themeShade="D9"/>
              <w:left w:val="nil"/>
              <w:bottom w:val="nil"/>
              <w:right w:val="nil"/>
            </w:tcBorders>
            <w:vAlign w:val="center"/>
          </w:tcPr>
          <w:p w14:paraId="400C9CBE" w14:textId="6B118E4B" w:rsidR="00BF2AD6" w:rsidRDefault="00BF2AD6" w:rsidP="003B29D7">
            <w:pPr>
              <w:keepNext/>
              <w:spacing w:after="40"/>
              <w:rPr>
                <w:rFonts w:ascii="Arial Nova" w:hAnsi="Arial Nova"/>
                <w:sz w:val="22"/>
                <w:szCs w:val="18"/>
              </w:rPr>
            </w:pPr>
            <w:r>
              <w:rPr>
                <w:rFonts w:ascii="Arial Nova" w:hAnsi="Arial Nova"/>
                <w:sz w:val="22"/>
                <w:szCs w:val="18"/>
              </w:rPr>
              <w:t>Payback Time</w:t>
            </w:r>
          </w:p>
          <w:p w14:paraId="3D6A9326" w14:textId="4539E020" w:rsidR="00BF2AD6" w:rsidRPr="00FF0924" w:rsidRDefault="001B37B8" w:rsidP="003B29D7">
            <w:pPr>
              <w:keepNext/>
              <w:rPr>
                <w:rFonts w:ascii="Arial Nova" w:hAnsi="Arial Nova"/>
              </w:rPr>
            </w:pPr>
            <w:r>
              <w:rPr>
                <w:rFonts w:ascii="Arial Nova" w:hAnsi="Arial Nova"/>
                <w:sz w:val="28"/>
                <w:szCs w:val="21"/>
              </w:rPr>
              <w:t>9 Months</w:t>
            </w:r>
          </w:p>
        </w:tc>
        <w:tc>
          <w:tcPr>
            <w:tcW w:w="2080" w:type="dxa"/>
            <w:gridSpan w:val="2"/>
            <w:tcBorders>
              <w:top w:val="single" w:sz="2" w:space="0" w:color="D9D9D9" w:themeColor="background1" w:themeShade="D9"/>
              <w:left w:val="nil"/>
              <w:bottom w:val="nil"/>
              <w:right w:val="nil"/>
            </w:tcBorders>
            <w:vAlign w:val="center"/>
          </w:tcPr>
          <w:p w14:paraId="6C6222BF" w14:textId="3711E573" w:rsidR="00BF2AD6" w:rsidRDefault="00BF2AD6" w:rsidP="003B29D7">
            <w:pPr>
              <w:keepNext/>
              <w:spacing w:after="40"/>
              <w:rPr>
                <w:rFonts w:ascii="Arial Nova" w:hAnsi="Arial Nova"/>
                <w:sz w:val="22"/>
                <w:szCs w:val="18"/>
              </w:rPr>
            </w:pPr>
            <w:r>
              <w:rPr>
                <w:rFonts w:ascii="Arial Nova" w:hAnsi="Arial Nova"/>
                <w:sz w:val="22"/>
                <w:szCs w:val="18"/>
              </w:rPr>
              <w:t>ROI (15 years)</w:t>
            </w:r>
          </w:p>
          <w:p w14:paraId="62C7FE63" w14:textId="2DF2E77B" w:rsidR="00BF2AD6" w:rsidRPr="00FF0924" w:rsidRDefault="001B37B8" w:rsidP="003B29D7">
            <w:pPr>
              <w:keepNext/>
              <w:rPr>
                <w:rFonts w:ascii="Arial Nova" w:hAnsi="Arial Nova"/>
              </w:rPr>
            </w:pPr>
            <w:r>
              <w:rPr>
                <w:rFonts w:ascii="Arial Nova" w:hAnsi="Arial Nova"/>
                <w:sz w:val="28"/>
                <w:szCs w:val="21"/>
              </w:rPr>
              <w:t>£0.00</w:t>
            </w:r>
          </w:p>
        </w:tc>
      </w:tr>
      <w:tr w:rsidR="00BF2AD6" w:rsidRPr="00FF0924" w14:paraId="35692977" w14:textId="77777777" w:rsidTr="003B29D7">
        <w:trPr>
          <w:trHeight w:val="654"/>
          <w:jc w:val="center"/>
        </w:trPr>
        <w:tc>
          <w:tcPr>
            <w:tcW w:w="8648" w:type="dxa"/>
            <w:gridSpan w:val="7"/>
            <w:tcBorders>
              <w:top w:val="nil"/>
              <w:left w:val="nil"/>
              <w:bottom w:val="nil"/>
              <w:right w:val="nil"/>
            </w:tcBorders>
            <w:vAlign w:val="center"/>
          </w:tcPr>
          <w:p w14:paraId="27F9CE39" w14:textId="345B5E3C" w:rsidR="00BF2AD6" w:rsidRPr="00FF0924" w:rsidRDefault="000D730B" w:rsidP="003B29D7">
            <w:pPr>
              <w:keepNext/>
              <w:jc w:val="center"/>
              <w:rPr>
                <w:rFonts w:ascii="Arial Nova" w:hAnsi="Arial Nova"/>
              </w:rPr>
            </w:pPr>
            <w:hyperlink r:id="rId32"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2F74389D" w14:textId="77777777" w:rsidR="00F0597B" w:rsidRDefault="00F0597B" w:rsidP="00006ECB">
      <w:pPr>
        <w:rPr>
          <w:rFonts w:ascii="Arial Nova" w:hAnsi="Arial Nova"/>
        </w:rPr>
      </w:pPr>
    </w:p>
    <w:p w14:paraId="4CA6FE39" w14:textId="0F8072FE" w:rsidR="00B50B50" w:rsidRDefault="00B50B50" w:rsidP="00B50B50"/>
    <w:p w14:paraId="4DC83C82" w14:textId="77777777" w:rsidR="009C54F1" w:rsidRDefault="009C54F1" w:rsidP="00B50B50"/>
    <w:p w14:paraId="3342D51F" w14:textId="325F5D06" w:rsidR="00DE037D" w:rsidRPr="009C54F1" w:rsidRDefault="009C54F1" w:rsidP="009C54F1">
      <w:pPr>
        <w:keepNext/>
        <w:keepLines/>
        <w:rPr>
          <w:rFonts w:ascii="Abadi Extra Light" w:hAnsi="Abadi Extra Light"/>
          <w:i/>
          <w:iCs/>
        </w:rPr>
      </w:pPr>
      <w:r>
        <w:rPr>
          <w:rFonts w:ascii="Abadi Extra Light" w:hAnsi="Abadi Extra Light"/>
          <w:i/>
          <w:iCs/>
        </w:rPr>
        <w:lastRenderedPageBreak/>
        <w:t xml:space="preserve">Disclaimer: </w:t>
      </w:r>
      <w:r w:rsidRPr="003A7496">
        <w:rPr>
          <w:rFonts w:ascii="Abadi Extra Light" w:hAnsi="Abadi Extra Light"/>
          <w:i/>
          <w:iCs/>
        </w:rPr>
        <w:t>The information presented is based on a combination of public domain sources, data supplied by companies, in-house knowledge and analysis and engagement with stakeholders. While the information is provided in good faith, the ideas presented in the report must be subject to further investigation, and consider other factors not presented here, before being taken forward.  Therefore, the authors disclaim liability for any investment decisions made based on the results of this report.</w:t>
      </w:r>
    </w:p>
    <w:sectPr w:rsidR="00DE037D" w:rsidRPr="009C54F1" w:rsidSect="00460FE9">
      <w:headerReference w:type="default" r:id="rId25"/>
      <w:footerReference w:type="default" r:id="rId26"/>
      <w:headerReference w:type="first" r:id="rId27"/>
      <w:footerReference w:type="first" r:id="rId28"/>
      <w:pgSz w:w="12240" w:h="15840" w:code="1"/>
      <w:pgMar w:top="1888" w:right="862" w:bottom="1440"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EB32B" w14:textId="77777777" w:rsidR="00B215F4" w:rsidRDefault="00B215F4">
      <w:pPr>
        <w:spacing w:after="0" w:line="240" w:lineRule="auto"/>
      </w:pPr>
      <w:r>
        <w:separator/>
      </w:r>
    </w:p>
  </w:endnote>
  <w:endnote w:type="continuationSeparator" w:id="0">
    <w:p w14:paraId="5E89FFE0" w14:textId="77777777" w:rsidR="00B215F4" w:rsidRDefault="00B2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Abadi">
    <w:panose1 w:val="020B0604020104020204"/>
    <w:charset w:val="00"/>
    <w:family w:val="swiss"/>
    <w:pitch w:val="variable"/>
    <w:sig w:usb0="8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 w:name="Abadi Extra Light">
    <w:panose1 w:val="020B02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1E98E54B" w14:textId="77777777" w:rsidTr="00115663">
      <w:trPr>
        <w:trHeight w:val="1421"/>
      </w:trPr>
      <w:tc>
        <w:tcPr>
          <w:tcW w:w="12221" w:type="dxa"/>
          <w:tcBorders>
            <w:top w:val="nil"/>
            <w:left w:val="nil"/>
            <w:bottom w:val="nil"/>
            <w:right w:val="nil"/>
          </w:tcBorders>
        </w:tcPr>
        <w:p w14:paraId="112DA17D" w14:textId="77777777" w:rsidR="00115663" w:rsidRDefault="00115663" w:rsidP="00115663">
          <w:pPr>
            <w:pStyle w:val="Footer"/>
            <w:spacing w:after="0"/>
            <w:jc w:val="left"/>
          </w:pPr>
          <w:r>
            <w:rPr>
              <w:noProof/>
            </w:rPr>
            <w:drawing>
              <wp:inline distT="0" distB="0" distL="0" distR="0" wp14:anchorId="6B65EB66" wp14:editId="4004A03D">
                <wp:extent cx="7879703" cy="899509"/>
                <wp:effectExtent l="0" t="0" r="0" b="0"/>
                <wp:docPr id="3" name="Picture 3"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4C0A65" w14:textId="77777777" w:rsidTr="002E1A5A">
      <w:trPr>
        <w:trHeight w:val="1362"/>
      </w:trPr>
      <w:tc>
        <w:tcPr>
          <w:tcW w:w="12275" w:type="dxa"/>
          <w:tcBorders>
            <w:top w:val="nil"/>
            <w:left w:val="nil"/>
            <w:bottom w:val="nil"/>
            <w:right w:val="nil"/>
          </w:tcBorders>
        </w:tcPr>
        <w:p w14:paraId="10AB2F8E" w14:textId="77777777" w:rsidR="002E1A5A" w:rsidRDefault="002E1A5A" w:rsidP="002E1A5A">
          <w:pPr>
            <w:pStyle w:val="Footer"/>
            <w:spacing w:after="0"/>
          </w:pPr>
          <w:r>
            <w:rPr>
              <w:noProof/>
            </w:rPr>
            <w:drawing>
              <wp:inline distT="0" distB="0" distL="0" distR="0" wp14:anchorId="0C842B7D" wp14:editId="45852065">
                <wp:extent cx="8551368" cy="976184"/>
                <wp:effectExtent l="0" t="0" r="2540" b="0"/>
                <wp:docPr id="4" name="Picture 4"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93080" w14:textId="77777777" w:rsidR="00B215F4" w:rsidRDefault="00B215F4">
      <w:pPr>
        <w:spacing w:after="0" w:line="240" w:lineRule="auto"/>
      </w:pPr>
      <w:r>
        <w:separator/>
      </w:r>
    </w:p>
  </w:footnote>
  <w:footnote w:type="continuationSeparator" w:id="0">
    <w:p w14:paraId="7B9FD4F6" w14:textId="77777777" w:rsidR="00B215F4" w:rsidRDefault="00B21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AD6925B" w14:textId="77777777" w:rsidTr="00115663">
      <w:trPr>
        <w:trHeight w:val="1880"/>
      </w:trPr>
      <w:tc>
        <w:tcPr>
          <w:tcW w:w="12201" w:type="dxa"/>
          <w:tcBorders>
            <w:top w:val="nil"/>
            <w:left w:val="nil"/>
            <w:bottom w:val="nil"/>
            <w:right w:val="nil"/>
          </w:tcBorders>
        </w:tcPr>
        <w:p w14:paraId="492C12B5" w14:textId="77777777" w:rsidR="00115663" w:rsidRDefault="00115663" w:rsidP="00115663">
          <w:pPr>
            <w:pStyle w:val="Header"/>
          </w:pPr>
          <w:r>
            <w:rPr>
              <w:noProof/>
            </w:rPr>
            <w:drawing>
              <wp:inline distT="0" distB="0" distL="0" distR="0" wp14:anchorId="523AA7FA" wp14:editId="2F4B00AE">
                <wp:extent cx="7797114" cy="949420"/>
                <wp:effectExtent l="0" t="0" r="0" b="3175"/>
                <wp:docPr id="2" name="Picture 2"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F2BA"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647636701">
    <w:abstractNumId w:val="9"/>
  </w:num>
  <w:num w:numId="2" w16cid:durableId="1872523646">
    <w:abstractNumId w:val="7"/>
  </w:num>
  <w:num w:numId="3" w16cid:durableId="619909">
    <w:abstractNumId w:val="6"/>
  </w:num>
  <w:num w:numId="4" w16cid:durableId="43217002">
    <w:abstractNumId w:val="5"/>
  </w:num>
  <w:num w:numId="5" w16cid:durableId="1510753371">
    <w:abstractNumId w:val="4"/>
  </w:num>
  <w:num w:numId="6" w16cid:durableId="2087916239">
    <w:abstractNumId w:val="8"/>
  </w:num>
  <w:num w:numId="7" w16cid:durableId="1050882394">
    <w:abstractNumId w:val="3"/>
  </w:num>
  <w:num w:numId="8" w16cid:durableId="752893429">
    <w:abstractNumId w:val="2"/>
  </w:num>
  <w:num w:numId="9" w16cid:durableId="687100812">
    <w:abstractNumId w:val="1"/>
  </w:num>
  <w:num w:numId="10" w16cid:durableId="60411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BB"/>
    <w:rsid w:val="0000032C"/>
    <w:rsid w:val="00006ECB"/>
    <w:rsid w:val="000224E2"/>
    <w:rsid w:val="00023EAC"/>
    <w:rsid w:val="00026AD6"/>
    <w:rsid w:val="0004263E"/>
    <w:rsid w:val="000529EE"/>
    <w:rsid w:val="0006588D"/>
    <w:rsid w:val="00066E19"/>
    <w:rsid w:val="0007008D"/>
    <w:rsid w:val="0007251D"/>
    <w:rsid w:val="00073F41"/>
    <w:rsid w:val="0008705D"/>
    <w:rsid w:val="00087221"/>
    <w:rsid w:val="00097D88"/>
    <w:rsid w:val="000A2190"/>
    <w:rsid w:val="000B2341"/>
    <w:rsid w:val="000B4BF8"/>
    <w:rsid w:val="000C033A"/>
    <w:rsid w:val="000D730B"/>
    <w:rsid w:val="000E1921"/>
    <w:rsid w:val="000F2898"/>
    <w:rsid w:val="000F4F79"/>
    <w:rsid w:val="00115663"/>
    <w:rsid w:val="0012758B"/>
    <w:rsid w:val="00154275"/>
    <w:rsid w:val="001973B3"/>
    <w:rsid w:val="001B37B8"/>
    <w:rsid w:val="001C6877"/>
    <w:rsid w:val="001D09DB"/>
    <w:rsid w:val="001D3C69"/>
    <w:rsid w:val="001E55C5"/>
    <w:rsid w:val="00213EAB"/>
    <w:rsid w:val="00215D1D"/>
    <w:rsid w:val="00244126"/>
    <w:rsid w:val="002575B8"/>
    <w:rsid w:val="002812CE"/>
    <w:rsid w:val="00284AAA"/>
    <w:rsid w:val="00296BD0"/>
    <w:rsid w:val="002D7F70"/>
    <w:rsid w:val="002E0DE0"/>
    <w:rsid w:val="002E1A5A"/>
    <w:rsid w:val="00300E8B"/>
    <w:rsid w:val="00310D71"/>
    <w:rsid w:val="00312210"/>
    <w:rsid w:val="00321666"/>
    <w:rsid w:val="00334564"/>
    <w:rsid w:val="00335886"/>
    <w:rsid w:val="003464DD"/>
    <w:rsid w:val="0035556D"/>
    <w:rsid w:val="00361777"/>
    <w:rsid w:val="00361FC2"/>
    <w:rsid w:val="00371D20"/>
    <w:rsid w:val="003A7496"/>
    <w:rsid w:val="003B29D7"/>
    <w:rsid w:val="003F7C02"/>
    <w:rsid w:val="00406A27"/>
    <w:rsid w:val="00425F9D"/>
    <w:rsid w:val="00453288"/>
    <w:rsid w:val="00460FE9"/>
    <w:rsid w:val="00462B54"/>
    <w:rsid w:val="00463611"/>
    <w:rsid w:val="0047381B"/>
    <w:rsid w:val="00476EE4"/>
    <w:rsid w:val="004970BC"/>
    <w:rsid w:val="004C595E"/>
    <w:rsid w:val="004C5CED"/>
    <w:rsid w:val="004D7891"/>
    <w:rsid w:val="004E1A2B"/>
    <w:rsid w:val="00510584"/>
    <w:rsid w:val="00516DC2"/>
    <w:rsid w:val="005345E4"/>
    <w:rsid w:val="00535A9A"/>
    <w:rsid w:val="00576382"/>
    <w:rsid w:val="005869CA"/>
    <w:rsid w:val="005B49D7"/>
    <w:rsid w:val="005F536F"/>
    <w:rsid w:val="005F7D0F"/>
    <w:rsid w:val="0061211E"/>
    <w:rsid w:val="00615616"/>
    <w:rsid w:val="00620729"/>
    <w:rsid w:val="00625F30"/>
    <w:rsid w:val="006300E2"/>
    <w:rsid w:val="00637744"/>
    <w:rsid w:val="00644DE8"/>
    <w:rsid w:val="00673242"/>
    <w:rsid w:val="00691768"/>
    <w:rsid w:val="006C1A94"/>
    <w:rsid w:val="006D4A1E"/>
    <w:rsid w:val="006F0367"/>
    <w:rsid w:val="007124A8"/>
    <w:rsid w:val="00734BCE"/>
    <w:rsid w:val="007429A9"/>
    <w:rsid w:val="007533AE"/>
    <w:rsid w:val="0077142F"/>
    <w:rsid w:val="00784A23"/>
    <w:rsid w:val="007C4A68"/>
    <w:rsid w:val="007E0D6E"/>
    <w:rsid w:val="007E3535"/>
    <w:rsid w:val="007E3A99"/>
    <w:rsid w:val="007F5127"/>
    <w:rsid w:val="00800BAF"/>
    <w:rsid w:val="00802204"/>
    <w:rsid w:val="00814C7F"/>
    <w:rsid w:val="00831DF0"/>
    <w:rsid w:val="0083516E"/>
    <w:rsid w:val="00840688"/>
    <w:rsid w:val="00842804"/>
    <w:rsid w:val="00846CE5"/>
    <w:rsid w:val="008658F6"/>
    <w:rsid w:val="008945AC"/>
    <w:rsid w:val="008D08E1"/>
    <w:rsid w:val="008D0951"/>
    <w:rsid w:val="008E2C85"/>
    <w:rsid w:val="00921A6D"/>
    <w:rsid w:val="009439AA"/>
    <w:rsid w:val="0094625F"/>
    <w:rsid w:val="009479EF"/>
    <w:rsid w:val="009607A2"/>
    <w:rsid w:val="00994F49"/>
    <w:rsid w:val="009A3210"/>
    <w:rsid w:val="009C14FA"/>
    <w:rsid w:val="009C54F1"/>
    <w:rsid w:val="009E2AD2"/>
    <w:rsid w:val="009E3181"/>
    <w:rsid w:val="009F6C98"/>
    <w:rsid w:val="009F7C97"/>
    <w:rsid w:val="00A11D49"/>
    <w:rsid w:val="00A1429D"/>
    <w:rsid w:val="00A22DF2"/>
    <w:rsid w:val="00A358D8"/>
    <w:rsid w:val="00A40AD9"/>
    <w:rsid w:val="00A4142B"/>
    <w:rsid w:val="00A45E55"/>
    <w:rsid w:val="00A67D26"/>
    <w:rsid w:val="00A81EBB"/>
    <w:rsid w:val="00AC3F44"/>
    <w:rsid w:val="00AD600B"/>
    <w:rsid w:val="00AD79F2"/>
    <w:rsid w:val="00B02B6D"/>
    <w:rsid w:val="00B05824"/>
    <w:rsid w:val="00B215F4"/>
    <w:rsid w:val="00B22EC4"/>
    <w:rsid w:val="00B24EE8"/>
    <w:rsid w:val="00B26778"/>
    <w:rsid w:val="00B46D71"/>
    <w:rsid w:val="00B50B50"/>
    <w:rsid w:val="00B54EAE"/>
    <w:rsid w:val="00B552FE"/>
    <w:rsid w:val="00B563C3"/>
    <w:rsid w:val="00B65AAF"/>
    <w:rsid w:val="00B766A0"/>
    <w:rsid w:val="00B91390"/>
    <w:rsid w:val="00BA5A05"/>
    <w:rsid w:val="00BA7CDD"/>
    <w:rsid w:val="00BA7F25"/>
    <w:rsid w:val="00BC06ED"/>
    <w:rsid w:val="00BD4F30"/>
    <w:rsid w:val="00BF046B"/>
    <w:rsid w:val="00BF2AD6"/>
    <w:rsid w:val="00C1094B"/>
    <w:rsid w:val="00C21863"/>
    <w:rsid w:val="00C23F2A"/>
    <w:rsid w:val="00C97F9D"/>
    <w:rsid w:val="00CA3F44"/>
    <w:rsid w:val="00CA73A9"/>
    <w:rsid w:val="00CB6A7B"/>
    <w:rsid w:val="00CC7743"/>
    <w:rsid w:val="00CD5689"/>
    <w:rsid w:val="00CE2CAB"/>
    <w:rsid w:val="00D032E9"/>
    <w:rsid w:val="00D171D0"/>
    <w:rsid w:val="00D27AE8"/>
    <w:rsid w:val="00D52F2B"/>
    <w:rsid w:val="00D65209"/>
    <w:rsid w:val="00D70AF5"/>
    <w:rsid w:val="00D711EF"/>
    <w:rsid w:val="00D904CD"/>
    <w:rsid w:val="00D962AB"/>
    <w:rsid w:val="00DB5A4A"/>
    <w:rsid w:val="00DC268A"/>
    <w:rsid w:val="00DC59BE"/>
    <w:rsid w:val="00DE037D"/>
    <w:rsid w:val="00DE3E34"/>
    <w:rsid w:val="00E041D6"/>
    <w:rsid w:val="00E32718"/>
    <w:rsid w:val="00E71088"/>
    <w:rsid w:val="00E71405"/>
    <w:rsid w:val="00E802A8"/>
    <w:rsid w:val="00EA7DFF"/>
    <w:rsid w:val="00EC3DF0"/>
    <w:rsid w:val="00ED6C13"/>
    <w:rsid w:val="00F02809"/>
    <w:rsid w:val="00F0450E"/>
    <w:rsid w:val="00F0597B"/>
    <w:rsid w:val="00F5494A"/>
    <w:rsid w:val="00F631BE"/>
    <w:rsid w:val="00F83039"/>
    <w:rsid w:val="00F87567"/>
    <w:rsid w:val="00F9008B"/>
    <w:rsid w:val="00FA5F92"/>
    <w:rsid w:val="00FE3F59"/>
    <w:rsid w:val="00FE475E"/>
    <w:rsid w:val="00FE6E3F"/>
    <w:rsid w:val="00FF0924"/>
    <w:rsid w:val="00FF7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A3619"/>
  <w15:chartTrackingRefBased/>
  <w15:docId w15:val="{1003FCEE-5232-4510-996C-72D31D9B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71D20"/>
    <w:pPr>
      <w:spacing w:after="0" w:line="240" w:lineRule="auto"/>
    </w:p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uiPriority w:val="99"/>
    <w:unhideWhenUsed/>
    <w:rsid w:val="00D962AB"/>
    <w:rPr>
      <w:color w:val="FFFFFF" w:themeColor="background1"/>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06A27"/>
    <w:rPr>
      <w:color w:val="605E5C"/>
      <w:shd w:val="clear" w:color="auto" w:fill="E1DFDD"/>
    </w:rPr>
  </w:style>
  <w:style w:type="paragraph" w:styleId="HTMLPreformatted">
    <w:name w:val="HTML Preformatted"/>
    <w:basedOn w:val="Normal"/>
    <w:link w:val="HTMLPreformattedChar"/>
    <w:uiPriority w:val="99"/>
    <w:unhideWhenUsed/>
    <w:rsid w:val="00B65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lang w:val="en-GB" w:eastAsia="en-GB"/>
    </w:rPr>
  </w:style>
  <w:style w:type="character" w:customStyle="1" w:styleId="HTMLPreformattedChar">
    <w:name w:val="HTML Preformatted Char"/>
    <w:basedOn w:val="DefaultParagraphFont"/>
    <w:link w:val="HTMLPreformatted"/>
    <w:uiPriority w:val="99"/>
    <w:rsid w:val="00B65AAF"/>
    <w:rPr>
      <w:rFonts w:ascii="Courier New" w:eastAsia="Times New Roman" w:hAnsi="Courier New" w:cs="Courier New"/>
      <w:lang w:val="en-GB" w:eastAsia="en-GB"/>
    </w:rPr>
  </w:style>
  <w:style w:type="character" w:customStyle="1" w:styleId="o">
    <w:name w:val="o"/>
    <w:basedOn w:val="DefaultParagraphFont"/>
    <w:rsid w:val="00B65AAF"/>
  </w:style>
  <w:style w:type="character" w:customStyle="1" w:styleId="p">
    <w:name w:val="p"/>
    <w:basedOn w:val="DefaultParagraphFont"/>
    <w:rsid w:val="00B65AAF"/>
  </w:style>
  <w:style w:type="character" w:customStyle="1" w:styleId="n">
    <w:name w:val="n"/>
    <w:basedOn w:val="DefaultParagraphFont"/>
    <w:rsid w:val="00B6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2138">
      <w:bodyDiv w:val="1"/>
      <w:marLeft w:val="0"/>
      <w:marRight w:val="0"/>
      <w:marTop w:val="0"/>
      <w:marBottom w:val="0"/>
      <w:divBdr>
        <w:top w:val="none" w:sz="0" w:space="0" w:color="auto"/>
        <w:left w:val="none" w:sz="0" w:space="0" w:color="auto"/>
        <w:bottom w:val="none" w:sz="0" w:space="0" w:color="auto"/>
        <w:right w:val="none" w:sz="0" w:space="0" w:color="auto"/>
      </w:divBdr>
    </w:div>
    <w:div w:id="590816087">
      <w:bodyDiv w:val="1"/>
      <w:marLeft w:val="0"/>
      <w:marRight w:val="0"/>
      <w:marTop w:val="0"/>
      <w:marBottom w:val="0"/>
      <w:divBdr>
        <w:top w:val="none" w:sz="0" w:space="0" w:color="auto"/>
        <w:left w:val="none" w:sz="0" w:space="0" w:color="auto"/>
        <w:bottom w:val="none" w:sz="0" w:space="0" w:color="auto"/>
        <w:right w:val="none" w:sz="0" w:space="0" w:color="auto"/>
      </w:divBdr>
    </w:div>
    <w:div w:id="695422261">
      <w:bodyDiv w:val="1"/>
      <w:marLeft w:val="0"/>
      <w:marRight w:val="0"/>
      <w:marTop w:val="0"/>
      <w:marBottom w:val="0"/>
      <w:divBdr>
        <w:top w:val="none" w:sz="0" w:space="0" w:color="auto"/>
        <w:left w:val="none" w:sz="0" w:space="0" w:color="auto"/>
        <w:bottom w:val="none" w:sz="0" w:space="0" w:color="auto"/>
        <w:right w:val="none" w:sz="0" w:space="0" w:color="auto"/>
      </w:divBdr>
    </w:div>
    <w:div w:id="974258847">
      <w:bodyDiv w:val="1"/>
      <w:marLeft w:val="0"/>
      <w:marRight w:val="0"/>
      <w:marTop w:val="0"/>
      <w:marBottom w:val="0"/>
      <w:divBdr>
        <w:top w:val="none" w:sz="0" w:space="0" w:color="auto"/>
        <w:left w:val="none" w:sz="0" w:space="0" w:color="auto"/>
        <w:bottom w:val="none" w:sz="0" w:space="0" w:color="auto"/>
        <w:right w:val="none" w:sz="0" w:space="0" w:color="auto"/>
      </w:divBdr>
    </w:div>
    <w:div w:id="1006328475">
      <w:bodyDiv w:val="1"/>
      <w:marLeft w:val="0"/>
      <w:marRight w:val="0"/>
      <w:marTop w:val="0"/>
      <w:marBottom w:val="0"/>
      <w:divBdr>
        <w:top w:val="none" w:sz="0" w:space="0" w:color="auto"/>
        <w:left w:val="none" w:sz="0" w:space="0" w:color="auto"/>
        <w:bottom w:val="none" w:sz="0" w:space="0" w:color="auto"/>
        <w:right w:val="none" w:sz="0" w:space="0" w:color="auto"/>
      </w:divBdr>
    </w:div>
    <w:div w:id="1015956369">
      <w:bodyDiv w:val="1"/>
      <w:marLeft w:val="0"/>
      <w:marRight w:val="0"/>
      <w:marTop w:val="0"/>
      <w:marBottom w:val="0"/>
      <w:divBdr>
        <w:top w:val="none" w:sz="0" w:space="0" w:color="auto"/>
        <w:left w:val="none" w:sz="0" w:space="0" w:color="auto"/>
        <w:bottom w:val="none" w:sz="0" w:space="0" w:color="auto"/>
        <w:right w:val="none" w:sz="0" w:space="0" w:color="auto"/>
      </w:divBdr>
    </w:div>
    <w:div w:id="1030111031">
      <w:bodyDiv w:val="1"/>
      <w:marLeft w:val="0"/>
      <w:marRight w:val="0"/>
      <w:marTop w:val="0"/>
      <w:marBottom w:val="0"/>
      <w:divBdr>
        <w:top w:val="none" w:sz="0" w:space="0" w:color="auto"/>
        <w:left w:val="none" w:sz="0" w:space="0" w:color="auto"/>
        <w:bottom w:val="none" w:sz="0" w:space="0" w:color="auto"/>
        <w:right w:val="none" w:sz="0" w:space="0" w:color="auto"/>
      </w:divBdr>
    </w:div>
    <w:div w:id="171222202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header" Target="header2.xml"/><Relationship Id="rId30" Type="http://schemas.openxmlformats.org/officeDocument/2006/relationships/theme" Target="theme/theme1.xml"/><Relationship Id="rId31" Type="http://schemas.openxmlformats.org/officeDocument/2006/relationships/hyperlink" Target="https://whatsthepayback.com/overview?id=2981156" TargetMode="External"/><Relationship Id="rId32" Type="http://schemas.openxmlformats.org/officeDocument/2006/relationships/hyperlink" Target="https://whatsthepayback.com/overview?id=298115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CBF5-8E4B-4C10-963E-F5B0CB1B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C:\Users\Paul\AppData\Roaming\Microsoft\Templates\Letterhead (Green Wave design).dotx</Template>
  <TotalTime>370</TotalTime>
  <Pages>6</Pages>
  <Words>414</Words>
  <Characters>2793</Characters>
  <Application>Microsoft Office Word</Application>
  <DocSecurity>0</DocSecurity>
  <Lines>279</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dc:creator>
  <cp:keywords/>
  <dc:description/>
  <cp:lastModifiedBy>Alexander Downie (Student)</cp:lastModifiedBy>
  <cp:revision>117</cp:revision>
  <dcterms:created xsi:type="dcterms:W3CDTF">2022-06-05T20:00:00Z</dcterms:created>
  <dcterms:modified xsi:type="dcterms:W3CDTF">2022-06-20T15:50:00Z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